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FA156" w14:textId="7ECD401D" w:rsidR="00A44F11" w:rsidRDefault="00A44F11" w:rsidP="004230D9">
      <w:pPr>
        <w:suppressAutoHyphens w:val="0"/>
        <w:spacing w:after="0" w:line="360" w:lineRule="auto"/>
        <w:jc w:val="center"/>
        <w:rPr>
          <w:rFonts w:cs="Calibri"/>
          <w:b/>
        </w:rPr>
      </w:pPr>
      <w:r>
        <w:rPr>
          <w:rFonts w:cs="Calibri"/>
          <w:b/>
        </w:rPr>
        <w:t>ANEXO VIII – MINUTA DE ATA DE REGISTRO DE PREÇOS</w:t>
      </w:r>
    </w:p>
    <w:p w14:paraId="2879B2EC" w14:textId="77777777" w:rsidR="00A44F11" w:rsidRDefault="00A44F11" w:rsidP="004230D9">
      <w:pPr>
        <w:suppressAutoHyphens w:val="0"/>
        <w:spacing w:after="0" w:line="36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4230D9">
      <w:pPr>
        <w:suppressAutoHyphens w:val="0"/>
        <w:spacing w:after="0" w:line="36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7391249B" w:rsidR="006D05EA" w:rsidRPr="006D05EA" w:rsidRDefault="006D05EA" w:rsidP="004230D9">
      <w:pPr>
        <w:widowControl w:val="0"/>
        <w:suppressAutoHyphens w:val="0"/>
        <w:autoSpaceDE w:val="0"/>
        <w:autoSpaceDN w:val="0"/>
        <w:adjustRightInd w:val="0"/>
        <w:spacing w:after="0" w:line="36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MUNICIPIO DE SAQUAREMA – SECRETARIA MUNICIPAL DE</w:t>
      </w:r>
      <w:r w:rsidR="004C1DE6" w:rsidRPr="006D05EA">
        <w:rPr>
          <w:rFonts w:ascii="Arial" w:eastAsia="Times New Roman" w:hAnsi="Arial" w:cs="Arial"/>
          <w:i/>
          <w:color w:val="auto"/>
          <w:sz w:val="20"/>
          <w:szCs w:val="20"/>
          <w:lang w:eastAsia="pt-BR"/>
        </w:rPr>
        <w:t xml:space="preserve"> </w:t>
      </w:r>
      <w:r w:rsidR="004C1DE6" w:rsidRPr="004C1DE6">
        <w:rPr>
          <w:rFonts w:ascii="Arial" w:eastAsia="Times New Roman" w:hAnsi="Arial" w:cs="Arial"/>
          <w:i/>
          <w:color w:val="auto"/>
          <w:sz w:val="20"/>
          <w:szCs w:val="20"/>
          <w:lang w:eastAsia="pt-BR"/>
        </w:rPr>
        <w:t>EDUCAÇÃO, CULTURA, INCLUSÃO, CIÊNCIA E TECNOLOGIA</w:t>
      </w:r>
    </w:p>
    <w:p w14:paraId="239B95C7"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p>
    <w:p w14:paraId="22CDAF0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6D05EA">
        <w:rPr>
          <w:rFonts w:ascii="Arial" w:eastAsia="Times New Roman" w:hAnsi="Arial" w:cs="Arial"/>
          <w:bCs/>
          <w:color w:val="auto"/>
          <w:sz w:val="20"/>
          <w:szCs w:val="20"/>
          <w:lang w:eastAsia="pt-BR"/>
        </w:rPr>
        <w:t>N.º .........</w:t>
      </w:r>
    </w:p>
    <w:p w14:paraId="47BFD703" w14:textId="77777777" w:rsidR="006D05EA" w:rsidRPr="006D05EA" w:rsidRDefault="006D05EA" w:rsidP="004230D9">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25A86E86" w14:textId="333BF1F7"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Município de Saquarema, com sede na Rua Coronel Madureira, 77 – Centro na cidade de Saquarema, inscrito no CNPJ/MF sob o nº 32.147.670/0001-21, neste ato representado pelo</w:t>
      </w:r>
      <w:r w:rsidR="00DE4F17">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 xml:space="preserve">Secretário Municipal de </w:t>
      </w:r>
      <w:r w:rsidR="004C1DE6" w:rsidRPr="00F802D6">
        <w:rPr>
          <w:rFonts w:cstheme="minorHAnsi"/>
          <w:bCs/>
        </w:rPr>
        <w:t>Educação, Cultura, Inclusão, Ciência e Tecnologia</w:t>
      </w:r>
      <w:r w:rsidR="00DE4F17">
        <w:rPr>
          <w:rFonts w:cstheme="minorHAnsi"/>
          <w:bCs/>
        </w:rPr>
        <w:t xml:space="preserve"> Sr. Antonio Peres Alves</w:t>
      </w:r>
      <w:r w:rsidRPr="006D05EA">
        <w:rPr>
          <w:rFonts w:ascii="Arial" w:eastAsia="Times New Roman" w:hAnsi="Arial" w:cs="Arial"/>
          <w:color w:val="auto"/>
          <w:sz w:val="20"/>
          <w:szCs w:val="20"/>
          <w:lang w:eastAsia="pt-BR"/>
        </w:rPr>
        <w:t>, nomeado pela  Portaria nº</w:t>
      </w:r>
      <w:r w:rsidR="00DE4F17">
        <w:rPr>
          <w:rFonts w:ascii="Arial" w:eastAsia="Times New Roman" w:hAnsi="Arial" w:cs="Arial"/>
          <w:color w:val="auto"/>
          <w:sz w:val="20"/>
          <w:szCs w:val="20"/>
          <w:lang w:eastAsia="pt-BR"/>
        </w:rPr>
        <w:t xml:space="preserve"> 1.106</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20</w:t>
      </w:r>
      <w:r w:rsidR="00DE4F17">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DE4F17">
        <w:rPr>
          <w:rFonts w:ascii="Arial" w:eastAsia="Times New Roman" w:hAnsi="Arial" w:cs="Arial"/>
          <w:color w:val="auto"/>
          <w:sz w:val="20"/>
          <w:szCs w:val="20"/>
          <w:lang w:eastAsia="pt-BR"/>
        </w:rPr>
        <w:t>Diário Oficial de Saquarema</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portador da matrícula funcional nº</w:t>
      </w:r>
      <w:r w:rsidR="004C1DE6">
        <w:rPr>
          <w:rFonts w:ascii="Arial" w:eastAsia="Times New Roman" w:hAnsi="Arial" w:cs="Arial"/>
          <w:color w:val="auto"/>
          <w:sz w:val="20"/>
          <w:szCs w:val="20"/>
          <w:lang w:eastAsia="pt-BR"/>
        </w:rPr>
        <w:t xml:space="preserve"> 209996</w:t>
      </w:r>
      <w:r w:rsidRPr="006D05EA">
        <w:rPr>
          <w:rFonts w:ascii="Arial" w:eastAsia="Times New Roman" w:hAnsi="Arial" w:cs="Arial"/>
          <w:color w:val="auto"/>
          <w:sz w:val="20"/>
          <w:szCs w:val="20"/>
          <w:lang w:eastAsia="pt-BR"/>
        </w:rPr>
        <w:t>, considerando o julgamento da licitação na modalidade de pregão, na forma eletrônica, para REGISTRO DE PREÇOS nº ......./20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xml:space="preserve">, publicada no ...... de ...../...../20....., processo administrativo n.º </w:t>
      </w:r>
      <w:r w:rsidR="003554EB" w:rsidRPr="003554EB">
        <w:rPr>
          <w:rFonts w:ascii="Arial" w:eastAsia="Times New Roman" w:hAnsi="Arial" w:cs="Arial"/>
          <w:color w:val="auto"/>
          <w:sz w:val="20"/>
          <w:szCs w:val="20"/>
          <w:lang w:eastAsia="pt-BR"/>
        </w:rPr>
        <w:t>9.844</w:t>
      </w:r>
      <w:r w:rsidR="004C1DE6">
        <w:rPr>
          <w:rFonts w:ascii="Arial" w:eastAsia="Times New Roman" w:hAnsi="Arial" w:cs="Arial"/>
          <w:color w:val="auto"/>
          <w:sz w:val="20"/>
          <w:szCs w:val="20"/>
          <w:lang w:eastAsia="pt-BR"/>
        </w:rPr>
        <w:t>/2023</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4230D9">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2CABF27A" w14:textId="58B8DDF3" w:rsidR="006D05EA" w:rsidRPr="00101263" w:rsidRDefault="006D05EA" w:rsidP="00101263">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objeto </w:t>
      </w:r>
      <w:r w:rsidR="001F797C" w:rsidRPr="001F797C">
        <w:rPr>
          <w:rFonts w:ascii="Arial" w:eastAsia="Times New Roman" w:hAnsi="Arial" w:cs="Arial"/>
          <w:color w:val="auto"/>
          <w:sz w:val="20"/>
          <w:szCs w:val="20"/>
          <w:lang w:eastAsia="pt-BR"/>
        </w:rPr>
        <w:t>registro de preços para futura e eventual aquisição de pneus automotivos novos, não remoldado nem recauchutado e acessórios, devidamente certificados pelo INMETRO, para equiparem os veículos oficiais desta secretaria municipal de educação e do transporte escolar</w:t>
      </w:r>
      <w:r w:rsidRPr="006D05EA">
        <w:rPr>
          <w:rFonts w:ascii="Arial" w:eastAsia="Times New Roman" w:hAnsi="Arial" w:cs="Arial"/>
          <w:color w:val="auto"/>
          <w:sz w:val="20"/>
          <w:szCs w:val="20"/>
          <w:lang w:eastAsia="pt-BR"/>
        </w:rPr>
        <w:t>, especificados no item</w:t>
      </w:r>
      <w:r w:rsidR="004C1DE6">
        <w:rPr>
          <w:rFonts w:ascii="Arial" w:eastAsia="Times New Roman" w:hAnsi="Arial" w:cs="Arial"/>
          <w:color w:val="auto"/>
          <w:sz w:val="20"/>
          <w:szCs w:val="20"/>
          <w:lang w:eastAsia="pt-BR"/>
        </w:rPr>
        <w:t xml:space="preserve"> </w:t>
      </w:r>
      <w:r w:rsidR="00101263">
        <w:rPr>
          <w:rFonts w:ascii="Arial" w:eastAsia="Times New Roman" w:hAnsi="Arial" w:cs="Arial"/>
          <w:color w:val="auto"/>
          <w:sz w:val="20"/>
          <w:szCs w:val="20"/>
          <w:lang w:eastAsia="pt-BR"/>
        </w:rPr>
        <w:t xml:space="preserve">5 </w:t>
      </w:r>
      <w:r w:rsidR="004C1DE6">
        <w:rPr>
          <w:rFonts w:ascii="Arial" w:eastAsia="Times New Roman" w:hAnsi="Arial" w:cs="Arial"/>
          <w:color w:val="auto"/>
          <w:sz w:val="20"/>
          <w:szCs w:val="20"/>
          <w:lang w:eastAsia="pt-BR"/>
        </w:rPr>
        <w:t>(</w:t>
      </w:r>
      <w:r w:rsidR="00101263">
        <w:rPr>
          <w:rFonts w:ascii="Arial" w:eastAsia="Times New Roman" w:hAnsi="Arial" w:cs="Arial"/>
          <w:color w:val="auto"/>
          <w:sz w:val="20"/>
          <w:szCs w:val="20"/>
          <w:lang w:eastAsia="pt-BR"/>
        </w:rPr>
        <w:t>cinco</w:t>
      </w:r>
      <w:r w:rsidR="004C1DE6">
        <w:rPr>
          <w:rFonts w:ascii="Arial" w:eastAsia="Times New Roman" w:hAnsi="Arial" w:cs="Arial"/>
          <w:color w:val="auto"/>
          <w:sz w:val="20"/>
          <w:szCs w:val="20"/>
          <w:lang w:eastAsia="pt-BR"/>
        </w:rPr>
        <w:t>)</w:t>
      </w:r>
      <w:r w:rsidRPr="006D05EA">
        <w:rPr>
          <w:rFonts w:ascii="Arial" w:eastAsia="Times New Roman" w:hAnsi="Arial" w:cs="Arial"/>
          <w:color w:val="auto"/>
          <w:sz w:val="20"/>
          <w:szCs w:val="20"/>
          <w:lang w:eastAsia="pt-BR"/>
        </w:rPr>
        <w:t xml:space="preserve"> do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 </w:t>
      </w:r>
      <w:r w:rsidR="00D25569">
        <w:rPr>
          <w:rFonts w:ascii="Arial" w:eastAsia="Times New Roman" w:hAnsi="Arial" w:cs="Arial"/>
          <w:color w:val="auto"/>
          <w:sz w:val="20"/>
          <w:szCs w:val="20"/>
          <w:lang w:eastAsia="pt-BR"/>
        </w:rPr>
        <w:t>012</w:t>
      </w:r>
      <w:r w:rsidRPr="006D05EA">
        <w:rPr>
          <w:rFonts w:ascii="Arial" w:eastAsia="Times New Roman" w:hAnsi="Arial" w:cs="Arial"/>
          <w:color w:val="auto"/>
          <w:sz w:val="20"/>
          <w:szCs w:val="20"/>
          <w:lang w:eastAsia="pt-BR"/>
        </w:rPr>
        <w:t>/20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3ED6BB2E" w14:textId="77777777" w:rsidR="00D25569" w:rsidRPr="006D05EA" w:rsidRDefault="00D25569" w:rsidP="00AF31BF">
      <w:pPr>
        <w:widowControl w:val="0"/>
        <w:suppressAutoHyphens w:val="0"/>
        <w:autoSpaceDE w:val="0"/>
        <w:autoSpaceDN w:val="0"/>
        <w:adjustRightInd w:val="0"/>
        <w:spacing w:after="0" w:line="360" w:lineRule="auto"/>
        <w:jc w:val="both"/>
        <w:rPr>
          <w:rFonts w:ascii="Arial" w:eastAsia="Times New Roman" w:hAnsi="Arial" w:cs="Arial"/>
          <w:color w:val="auto"/>
          <w:sz w:val="20"/>
          <w:szCs w:val="20"/>
          <w:lang w:eastAsia="pt-BR"/>
        </w:rPr>
      </w:pPr>
      <w:bookmarkStart w:id="1" w:name="_GoBack"/>
      <w:bookmarkEnd w:id="1"/>
    </w:p>
    <w:p w14:paraId="6E9D822C" w14:textId="1559C93E" w:rsidR="003554EB" w:rsidRPr="00AF31BF" w:rsidRDefault="006D05EA" w:rsidP="003554EB">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4269CDD1"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 xml:space="preserve">O preço registrado, as especificações do objeto, a quantidade, fornecedor(es) e as demais condições ofertadas na(s) proposta(s) são as que seguem: </w:t>
      </w:r>
    </w:p>
    <w:tbl>
      <w:tblPr>
        <w:tblW w:w="10487" w:type="dxa"/>
        <w:tblInd w:w="-1137" w:type="dxa"/>
        <w:tblLayout w:type="fixed"/>
        <w:tblCellMar>
          <w:left w:w="10" w:type="dxa"/>
          <w:right w:w="10" w:type="dxa"/>
        </w:tblCellMar>
        <w:tblLook w:val="0000" w:firstRow="0" w:lastRow="0" w:firstColumn="0" w:lastColumn="0" w:noHBand="0" w:noVBand="0"/>
      </w:tblPr>
      <w:tblGrid>
        <w:gridCol w:w="567"/>
        <w:gridCol w:w="3331"/>
        <w:gridCol w:w="1111"/>
        <w:gridCol w:w="1541"/>
        <w:gridCol w:w="1121"/>
        <w:gridCol w:w="1121"/>
        <w:gridCol w:w="841"/>
        <w:gridCol w:w="854"/>
      </w:tblGrid>
      <w:tr w:rsidR="00B52629" w:rsidRPr="006D05EA" w14:paraId="0433FF75" w14:textId="77777777" w:rsidTr="00B52629">
        <w:trPr>
          <w:trHeight w:val="674"/>
        </w:trPr>
        <w:tc>
          <w:tcPr>
            <w:tcW w:w="10487" w:type="dxa"/>
            <w:gridSpan w:val="8"/>
            <w:tcBorders>
              <w:top w:val="single" w:sz="2" w:space="0" w:color="000000"/>
              <w:left w:val="single" w:sz="2" w:space="0" w:color="000000"/>
              <w:bottom w:val="single" w:sz="2" w:space="0" w:color="000000"/>
              <w:right w:val="single" w:sz="2" w:space="0" w:color="000000"/>
            </w:tcBorders>
            <w:vAlign w:val="center"/>
          </w:tcPr>
          <w:p w14:paraId="042D5963" w14:textId="77777777" w:rsidR="00B52629" w:rsidRPr="00B52629"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B52629">
              <w:rPr>
                <w:rFonts w:ascii="Arial" w:eastAsia="Times New Roman" w:hAnsi="Arial" w:cs="Arial"/>
                <w:b/>
                <w:bCs/>
                <w:color w:val="auto"/>
                <w:sz w:val="24"/>
                <w:szCs w:val="24"/>
                <w:lang w:eastAsia="pt-BR"/>
              </w:rPr>
              <w:t xml:space="preserve">Fornecedor </w:t>
            </w:r>
          </w:p>
          <w:p w14:paraId="6DAF96AB" w14:textId="2EFEE895" w:rsidR="00B52629" w:rsidRPr="003B0A42"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i/>
                <w:color w:val="FF0000"/>
                <w:sz w:val="20"/>
                <w:szCs w:val="20"/>
                <w:lang w:eastAsia="pt-BR"/>
              </w:rPr>
            </w:pPr>
            <w:r w:rsidRPr="006D05EA">
              <w:rPr>
                <w:rFonts w:ascii="Arial" w:eastAsia="Times New Roman" w:hAnsi="Arial" w:cs="Arial"/>
                <w:i/>
                <w:color w:val="FF0000"/>
                <w:sz w:val="20"/>
                <w:szCs w:val="20"/>
                <w:lang w:eastAsia="pt-BR"/>
              </w:rPr>
              <w:t>(razão social, CNPJ/MF, endereço, contatos, representante)</w:t>
            </w:r>
          </w:p>
        </w:tc>
      </w:tr>
      <w:tr w:rsidR="006D05EA" w:rsidRPr="006D05EA" w14:paraId="11B1A8A4" w14:textId="77777777" w:rsidTr="00A517B3">
        <w:trPr>
          <w:trHeight w:val="674"/>
        </w:trPr>
        <w:tc>
          <w:tcPr>
            <w:tcW w:w="567" w:type="dxa"/>
            <w:tcBorders>
              <w:top w:val="nil"/>
              <w:left w:val="single" w:sz="2" w:space="0" w:color="000000"/>
              <w:bottom w:val="single" w:sz="4" w:space="0" w:color="auto"/>
              <w:right w:val="nil"/>
            </w:tcBorders>
            <w:vAlign w:val="center"/>
          </w:tcPr>
          <w:p w14:paraId="05054ACE"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Item</w:t>
            </w:r>
          </w:p>
          <w:p w14:paraId="37136FD1" w14:textId="77777777" w:rsidR="00B52629"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do</w:t>
            </w:r>
          </w:p>
          <w:p w14:paraId="59DBDD2E" w14:textId="7FB57A7E" w:rsidR="006D05EA" w:rsidRPr="006D05E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TR</w:t>
            </w:r>
          </w:p>
        </w:tc>
        <w:tc>
          <w:tcPr>
            <w:tcW w:w="3331" w:type="dxa"/>
            <w:tcBorders>
              <w:top w:val="nil"/>
              <w:left w:val="single" w:sz="2" w:space="0" w:color="000000"/>
              <w:bottom w:val="single" w:sz="4" w:space="0" w:color="auto"/>
              <w:right w:val="nil"/>
            </w:tcBorders>
            <w:vAlign w:val="center"/>
          </w:tcPr>
          <w:p w14:paraId="62C117F5" w14:textId="77777777" w:rsidR="006D05EA" w:rsidRPr="006D05EA" w:rsidRDefault="006D05EA" w:rsidP="004230D9">
            <w:pPr>
              <w:widowControl w:val="0"/>
              <w:suppressAutoHyphens w:val="0"/>
              <w:autoSpaceDE w:val="0"/>
              <w:autoSpaceDN w:val="0"/>
              <w:adjustRightInd w:val="0"/>
              <w:spacing w:after="0" w:line="360" w:lineRule="auto"/>
              <w:ind w:right="-14"/>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Especificação</w:t>
            </w:r>
          </w:p>
        </w:tc>
        <w:tc>
          <w:tcPr>
            <w:tcW w:w="1111" w:type="dxa"/>
            <w:tcBorders>
              <w:top w:val="nil"/>
              <w:left w:val="single" w:sz="2" w:space="0" w:color="000000"/>
              <w:bottom w:val="single" w:sz="4" w:space="0" w:color="auto"/>
              <w:right w:val="nil"/>
            </w:tcBorders>
            <w:vAlign w:val="center"/>
          </w:tcPr>
          <w:p w14:paraId="24C10193" w14:textId="3D6B28D0"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Marca</w:t>
            </w:r>
          </w:p>
          <w:p w14:paraId="1B6629A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exigida no edital)</w:t>
            </w:r>
          </w:p>
        </w:tc>
        <w:tc>
          <w:tcPr>
            <w:tcW w:w="1541" w:type="dxa"/>
            <w:tcBorders>
              <w:top w:val="nil"/>
              <w:left w:val="single" w:sz="2" w:space="0" w:color="000000"/>
              <w:bottom w:val="single" w:sz="4" w:space="0" w:color="auto"/>
              <w:right w:val="nil"/>
            </w:tcBorders>
            <w:vAlign w:val="center"/>
          </w:tcPr>
          <w:p w14:paraId="395825C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Modelo</w:t>
            </w:r>
          </w:p>
          <w:p w14:paraId="05AD71A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6D05EA">
              <w:rPr>
                <w:rFonts w:ascii="Arial" w:eastAsia="Times New Roman" w:hAnsi="Arial" w:cs="Arial"/>
                <w:i/>
                <w:iCs/>
                <w:color w:val="auto"/>
                <w:sz w:val="20"/>
                <w:szCs w:val="20"/>
                <w:lang w:eastAsia="pt-BR"/>
              </w:rPr>
              <w:t>(se exigido no edital)</w:t>
            </w:r>
          </w:p>
        </w:tc>
        <w:tc>
          <w:tcPr>
            <w:tcW w:w="1121" w:type="dxa"/>
            <w:tcBorders>
              <w:top w:val="nil"/>
              <w:left w:val="single" w:sz="2" w:space="0" w:color="000000"/>
              <w:bottom w:val="single" w:sz="4" w:space="0" w:color="auto"/>
              <w:right w:val="nil"/>
            </w:tcBorders>
            <w:vAlign w:val="center"/>
          </w:tcPr>
          <w:p w14:paraId="69ECBB0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Unidade</w:t>
            </w:r>
          </w:p>
        </w:tc>
        <w:tc>
          <w:tcPr>
            <w:tcW w:w="1121" w:type="dxa"/>
            <w:tcBorders>
              <w:top w:val="nil"/>
              <w:left w:val="single" w:sz="2" w:space="0" w:color="000000"/>
              <w:bottom w:val="single" w:sz="4" w:space="0" w:color="auto"/>
              <w:right w:val="nil"/>
            </w:tcBorders>
            <w:vAlign w:val="center"/>
          </w:tcPr>
          <w:p w14:paraId="39D0B6D8"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Quantidade</w:t>
            </w:r>
          </w:p>
        </w:tc>
        <w:tc>
          <w:tcPr>
            <w:tcW w:w="841" w:type="dxa"/>
            <w:tcBorders>
              <w:top w:val="nil"/>
              <w:left w:val="single" w:sz="2" w:space="0" w:color="000000"/>
              <w:bottom w:val="single" w:sz="4" w:space="0" w:color="auto"/>
              <w:right w:val="nil"/>
            </w:tcBorders>
            <w:vAlign w:val="center"/>
          </w:tcPr>
          <w:p w14:paraId="42D5047B" w14:textId="77777777" w:rsidR="00AE5029"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Valor</w:t>
            </w:r>
          </w:p>
          <w:p w14:paraId="17033D22" w14:textId="75A417B4"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Un</w:t>
            </w:r>
            <w:r w:rsidR="00AE5029">
              <w:rPr>
                <w:rFonts w:ascii="Arial" w:eastAsia="Times New Roman" w:hAnsi="Arial" w:cs="Arial"/>
                <w:color w:val="auto"/>
                <w:sz w:val="20"/>
                <w:szCs w:val="20"/>
                <w:lang w:eastAsia="pt-BR"/>
              </w:rPr>
              <w:t>itário</w:t>
            </w:r>
          </w:p>
        </w:tc>
        <w:tc>
          <w:tcPr>
            <w:tcW w:w="854" w:type="dxa"/>
            <w:tcBorders>
              <w:top w:val="nil"/>
              <w:left w:val="single" w:sz="2" w:space="0" w:color="000000"/>
              <w:bottom w:val="single" w:sz="4" w:space="0" w:color="auto"/>
              <w:right w:val="single" w:sz="2" w:space="0" w:color="000000"/>
            </w:tcBorders>
            <w:vAlign w:val="center"/>
          </w:tcPr>
          <w:p w14:paraId="724D11D2"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i/>
                <w:iCs/>
                <w:color w:val="auto"/>
                <w:sz w:val="20"/>
                <w:szCs w:val="20"/>
                <w:lang w:eastAsia="pt-BR"/>
              </w:rPr>
              <w:t>Prazo garantia ou validade</w:t>
            </w:r>
          </w:p>
        </w:tc>
      </w:tr>
      <w:tr w:rsidR="00A517B3" w:rsidRPr="006D05EA" w14:paraId="0F7564F8"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679F5F16" w14:textId="3C5E23CD"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1</w:t>
            </w:r>
          </w:p>
        </w:tc>
        <w:tc>
          <w:tcPr>
            <w:tcW w:w="3331" w:type="dxa"/>
            <w:tcBorders>
              <w:top w:val="single" w:sz="4" w:space="0" w:color="auto"/>
              <w:left w:val="single" w:sz="4" w:space="0" w:color="auto"/>
              <w:bottom w:val="single" w:sz="4" w:space="0" w:color="auto"/>
              <w:right w:val="single" w:sz="4" w:space="0" w:color="auto"/>
            </w:tcBorders>
          </w:tcPr>
          <w:p w14:paraId="680FC214" w14:textId="3A028AB4" w:rsidR="00A517B3" w:rsidRPr="00CD1968" w:rsidRDefault="00CD1968" w:rsidP="00A517B3">
            <w:pPr>
              <w:widowControl w:val="0"/>
              <w:suppressAutoHyphens w:val="0"/>
              <w:autoSpaceDE w:val="0"/>
              <w:autoSpaceDN w:val="0"/>
              <w:adjustRightInd w:val="0"/>
              <w:spacing w:after="0" w:line="360" w:lineRule="auto"/>
              <w:ind w:left="43" w:right="128"/>
              <w:jc w:val="both"/>
              <w:rPr>
                <w:rFonts w:ascii="Arial" w:eastAsia="Times New Roman" w:hAnsi="Arial" w:cs="Arial"/>
                <w:color w:val="auto"/>
                <w:sz w:val="20"/>
                <w:szCs w:val="20"/>
                <w:lang w:eastAsia="pt-BR"/>
              </w:rPr>
            </w:pPr>
            <w:r w:rsidRPr="00CD1968">
              <w:t xml:space="preserve">Pneu novo, não remoldado nem recauchutado. </w:t>
            </w:r>
            <w:proofErr w:type="spellStart"/>
            <w:r w:rsidRPr="00CD1968">
              <w:t>Med</w:t>
            </w:r>
            <w:proofErr w:type="spellEnd"/>
            <w:r w:rsidRPr="00CD1968">
              <w:t xml:space="preserve"> 175x70x14</w:t>
            </w:r>
          </w:p>
        </w:tc>
        <w:tc>
          <w:tcPr>
            <w:tcW w:w="1111" w:type="dxa"/>
            <w:tcBorders>
              <w:top w:val="single" w:sz="4" w:space="0" w:color="auto"/>
              <w:left w:val="single" w:sz="4" w:space="0" w:color="auto"/>
              <w:bottom w:val="single" w:sz="4" w:space="0" w:color="auto"/>
              <w:right w:val="single" w:sz="4" w:space="0" w:color="auto"/>
            </w:tcBorders>
            <w:vAlign w:val="center"/>
          </w:tcPr>
          <w:p w14:paraId="3F957978"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461C24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15668418" w14:textId="5A570FE3"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8E65AF2" w14:textId="29833790" w:rsidR="00A517B3" w:rsidRPr="006D05EA" w:rsidRDefault="00CD1968"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rPr>
              <w:t>16</w:t>
            </w:r>
          </w:p>
        </w:tc>
        <w:tc>
          <w:tcPr>
            <w:tcW w:w="841" w:type="dxa"/>
            <w:tcBorders>
              <w:top w:val="single" w:sz="4" w:space="0" w:color="auto"/>
              <w:left w:val="single" w:sz="4" w:space="0" w:color="auto"/>
              <w:bottom w:val="single" w:sz="4" w:space="0" w:color="auto"/>
              <w:right w:val="single" w:sz="4" w:space="0" w:color="auto"/>
            </w:tcBorders>
            <w:vAlign w:val="center"/>
          </w:tcPr>
          <w:p w14:paraId="583BC1A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0781891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4DD37FEF"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00F5FEFD" w14:textId="75A9A49A"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2</w:t>
            </w:r>
          </w:p>
        </w:tc>
        <w:tc>
          <w:tcPr>
            <w:tcW w:w="3331" w:type="dxa"/>
            <w:tcBorders>
              <w:top w:val="single" w:sz="4" w:space="0" w:color="auto"/>
              <w:left w:val="single" w:sz="4" w:space="0" w:color="auto"/>
              <w:bottom w:val="single" w:sz="4" w:space="0" w:color="auto"/>
              <w:right w:val="single" w:sz="4" w:space="0" w:color="auto"/>
            </w:tcBorders>
          </w:tcPr>
          <w:p w14:paraId="7843E46F" w14:textId="3BBF4F7D" w:rsidR="00A517B3" w:rsidRPr="00CD1968" w:rsidRDefault="00CD1968" w:rsidP="00CD1968">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CD1968">
              <w:t xml:space="preserve">Pneu novo, não remoldado nem recauchutado. </w:t>
            </w:r>
            <w:proofErr w:type="spellStart"/>
            <w:r w:rsidRPr="00CD1968">
              <w:t>Med</w:t>
            </w:r>
            <w:proofErr w:type="spellEnd"/>
            <w:r w:rsidRPr="00CD1968">
              <w:t xml:space="preserve"> 175x65x14</w:t>
            </w:r>
          </w:p>
        </w:tc>
        <w:tc>
          <w:tcPr>
            <w:tcW w:w="1111" w:type="dxa"/>
            <w:tcBorders>
              <w:top w:val="single" w:sz="4" w:space="0" w:color="auto"/>
              <w:left w:val="single" w:sz="4" w:space="0" w:color="auto"/>
              <w:bottom w:val="single" w:sz="4" w:space="0" w:color="auto"/>
              <w:right w:val="single" w:sz="4" w:space="0" w:color="auto"/>
            </w:tcBorders>
            <w:vAlign w:val="center"/>
          </w:tcPr>
          <w:p w14:paraId="5F9F5CD3"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7FB9029C"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77A61374" w14:textId="3C470BB0"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394541DA" w14:textId="3B69A59D" w:rsidR="00A517B3" w:rsidRPr="00AE5029" w:rsidRDefault="007A4391" w:rsidP="00A517B3">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eastAsia="pt-BR"/>
              </w:rPr>
            </w:pPr>
            <w:r>
              <w:rPr>
                <w:rFonts w:asciiTheme="minorHAnsi" w:eastAsia="Times New Roman" w:hAnsiTheme="minorHAnsi" w:cstheme="minorHAnsi"/>
                <w:b/>
                <w:bCs/>
                <w:color w:val="auto"/>
                <w:lang w:eastAsia="pt-BR"/>
              </w:rPr>
              <w:t>0</w:t>
            </w:r>
            <w:r w:rsidR="00CD1968">
              <w:rPr>
                <w:rFonts w:asciiTheme="minorHAnsi" w:eastAsia="Times New Roman" w:hAnsiTheme="minorHAnsi" w:cstheme="minorHAnsi"/>
                <w:b/>
                <w:bCs/>
                <w:color w:val="auto"/>
                <w:lang w:eastAsia="pt-BR"/>
              </w:rPr>
              <w:t>8</w:t>
            </w:r>
          </w:p>
        </w:tc>
        <w:tc>
          <w:tcPr>
            <w:tcW w:w="841" w:type="dxa"/>
            <w:tcBorders>
              <w:top w:val="single" w:sz="4" w:space="0" w:color="auto"/>
              <w:left w:val="single" w:sz="4" w:space="0" w:color="auto"/>
              <w:bottom w:val="single" w:sz="4" w:space="0" w:color="auto"/>
              <w:right w:val="single" w:sz="4" w:space="0" w:color="auto"/>
            </w:tcBorders>
            <w:vAlign w:val="center"/>
          </w:tcPr>
          <w:p w14:paraId="30FC13A6"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518A9DC5"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6082D356"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2F57900B" w14:textId="4B15E8F7"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3</w:t>
            </w:r>
          </w:p>
        </w:tc>
        <w:tc>
          <w:tcPr>
            <w:tcW w:w="3331" w:type="dxa"/>
            <w:tcBorders>
              <w:top w:val="single" w:sz="4" w:space="0" w:color="auto"/>
              <w:left w:val="single" w:sz="4" w:space="0" w:color="auto"/>
              <w:bottom w:val="single" w:sz="4" w:space="0" w:color="auto"/>
              <w:right w:val="single" w:sz="4" w:space="0" w:color="auto"/>
            </w:tcBorders>
          </w:tcPr>
          <w:p w14:paraId="4D3DBDED" w14:textId="4C63CBC2" w:rsidR="00A517B3" w:rsidRPr="00CD1968" w:rsidRDefault="00CD1968"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CD1968">
              <w:t xml:space="preserve">Pneu novo, não remoldado nem recauchutado. </w:t>
            </w:r>
            <w:proofErr w:type="spellStart"/>
            <w:r w:rsidRPr="00CD1968">
              <w:t>Med</w:t>
            </w:r>
            <w:proofErr w:type="spellEnd"/>
            <w:r w:rsidRPr="00CD1968">
              <w:t xml:space="preserve"> 185x65x15</w:t>
            </w:r>
          </w:p>
        </w:tc>
        <w:tc>
          <w:tcPr>
            <w:tcW w:w="1111" w:type="dxa"/>
            <w:tcBorders>
              <w:top w:val="single" w:sz="4" w:space="0" w:color="auto"/>
              <w:left w:val="single" w:sz="4" w:space="0" w:color="auto"/>
              <w:bottom w:val="single" w:sz="4" w:space="0" w:color="auto"/>
              <w:right w:val="single" w:sz="4" w:space="0" w:color="auto"/>
            </w:tcBorders>
            <w:vAlign w:val="center"/>
          </w:tcPr>
          <w:p w14:paraId="54AC1552"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8BADE07"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3E49A51" w14:textId="2200BBE1"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54010538" w14:textId="39D7BC6D" w:rsidR="00A517B3" w:rsidRPr="00AE5029" w:rsidRDefault="00CD1968" w:rsidP="00A517B3">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auto"/>
                <w:lang w:eastAsia="pt-BR"/>
              </w:rPr>
            </w:pPr>
            <w:r>
              <w:rPr>
                <w:rFonts w:asciiTheme="minorHAnsi" w:eastAsia="Times New Roman" w:hAnsiTheme="minorHAnsi" w:cstheme="minorHAnsi"/>
                <w:b/>
                <w:bCs/>
                <w:color w:val="auto"/>
                <w:lang w:eastAsia="pt-BR"/>
              </w:rPr>
              <w:t>08</w:t>
            </w:r>
          </w:p>
        </w:tc>
        <w:tc>
          <w:tcPr>
            <w:tcW w:w="841" w:type="dxa"/>
            <w:tcBorders>
              <w:top w:val="single" w:sz="4" w:space="0" w:color="auto"/>
              <w:left w:val="single" w:sz="4" w:space="0" w:color="auto"/>
              <w:bottom w:val="single" w:sz="4" w:space="0" w:color="auto"/>
              <w:right w:val="single" w:sz="4" w:space="0" w:color="auto"/>
            </w:tcBorders>
            <w:vAlign w:val="center"/>
          </w:tcPr>
          <w:p w14:paraId="46320F7C"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0988CF3B"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4321DA08"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0CE4BC95" w14:textId="1A9A8E73"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4</w:t>
            </w:r>
          </w:p>
        </w:tc>
        <w:tc>
          <w:tcPr>
            <w:tcW w:w="3331" w:type="dxa"/>
            <w:tcBorders>
              <w:top w:val="single" w:sz="4" w:space="0" w:color="auto"/>
              <w:left w:val="single" w:sz="4" w:space="0" w:color="auto"/>
              <w:bottom w:val="single" w:sz="4" w:space="0" w:color="auto"/>
              <w:right w:val="single" w:sz="4" w:space="0" w:color="auto"/>
            </w:tcBorders>
          </w:tcPr>
          <w:p w14:paraId="3E23540E" w14:textId="45A3F0DF" w:rsidR="00A517B3" w:rsidRPr="00CD1968" w:rsidRDefault="00CD1968"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CD1968">
              <w:t xml:space="preserve">Pneu novo, não remoldado nem recauchutado. </w:t>
            </w:r>
            <w:proofErr w:type="spellStart"/>
            <w:r w:rsidRPr="00CD1968">
              <w:t>Med</w:t>
            </w:r>
            <w:proofErr w:type="spellEnd"/>
            <w:r w:rsidRPr="00CD1968">
              <w:t xml:space="preserve"> 225x70x15</w:t>
            </w:r>
          </w:p>
        </w:tc>
        <w:tc>
          <w:tcPr>
            <w:tcW w:w="1111" w:type="dxa"/>
            <w:tcBorders>
              <w:top w:val="single" w:sz="4" w:space="0" w:color="auto"/>
              <w:left w:val="single" w:sz="4" w:space="0" w:color="auto"/>
              <w:bottom w:val="single" w:sz="4" w:space="0" w:color="auto"/>
              <w:right w:val="single" w:sz="4" w:space="0" w:color="auto"/>
            </w:tcBorders>
            <w:vAlign w:val="center"/>
          </w:tcPr>
          <w:p w14:paraId="6C5C723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31961BEB"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6B9D6EB" w14:textId="26BEA6DB"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0C49518" w14:textId="381F04FF" w:rsidR="00A517B3" w:rsidRPr="002939FD" w:rsidRDefault="00CD1968" w:rsidP="00A517B3">
            <w:pPr>
              <w:suppressAutoHyphens w:val="0"/>
              <w:spacing w:after="0" w:line="360" w:lineRule="auto"/>
              <w:jc w:val="cente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08</w:t>
            </w:r>
          </w:p>
          <w:p w14:paraId="0276D95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41" w:type="dxa"/>
            <w:tcBorders>
              <w:top w:val="single" w:sz="4" w:space="0" w:color="auto"/>
              <w:left w:val="single" w:sz="4" w:space="0" w:color="auto"/>
              <w:bottom w:val="single" w:sz="4" w:space="0" w:color="auto"/>
              <w:right w:val="single" w:sz="4" w:space="0" w:color="auto"/>
            </w:tcBorders>
            <w:vAlign w:val="center"/>
          </w:tcPr>
          <w:p w14:paraId="247C2AD5"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4A83F38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4E8B4C74"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7036C434" w14:textId="5613069F"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5</w:t>
            </w:r>
          </w:p>
        </w:tc>
        <w:tc>
          <w:tcPr>
            <w:tcW w:w="3331" w:type="dxa"/>
            <w:tcBorders>
              <w:top w:val="single" w:sz="4" w:space="0" w:color="auto"/>
              <w:left w:val="single" w:sz="4" w:space="0" w:color="auto"/>
              <w:bottom w:val="single" w:sz="4" w:space="0" w:color="auto"/>
              <w:right w:val="single" w:sz="4" w:space="0" w:color="auto"/>
            </w:tcBorders>
          </w:tcPr>
          <w:p w14:paraId="0011FF2C" w14:textId="0FEE1BCD" w:rsidR="00A517B3" w:rsidRPr="00332B54" w:rsidRDefault="00332B54"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332B54">
              <w:t xml:space="preserve">Pneu novo, não remoldado nem recauchutado. </w:t>
            </w:r>
            <w:proofErr w:type="spellStart"/>
            <w:proofErr w:type="gramStart"/>
            <w:r w:rsidRPr="00332B54">
              <w:t>Med</w:t>
            </w:r>
            <w:proofErr w:type="spellEnd"/>
            <w:r w:rsidRPr="00332B54">
              <w:t xml:space="preserve">  225</w:t>
            </w:r>
            <w:proofErr w:type="gramEnd"/>
            <w:r w:rsidRPr="00332B54">
              <w:t>x75x16</w:t>
            </w:r>
          </w:p>
        </w:tc>
        <w:tc>
          <w:tcPr>
            <w:tcW w:w="1111" w:type="dxa"/>
            <w:tcBorders>
              <w:top w:val="single" w:sz="4" w:space="0" w:color="auto"/>
              <w:left w:val="single" w:sz="4" w:space="0" w:color="auto"/>
              <w:bottom w:val="single" w:sz="4" w:space="0" w:color="auto"/>
              <w:right w:val="single" w:sz="4" w:space="0" w:color="auto"/>
            </w:tcBorders>
            <w:vAlign w:val="center"/>
          </w:tcPr>
          <w:p w14:paraId="4D76ED43"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6678F89C"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49E654E9" w14:textId="2FA6BFE3"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24543920" w14:textId="2DD44396" w:rsidR="00A517B3" w:rsidRPr="006D05EA" w:rsidRDefault="00332B54"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lang w:eastAsia="pt-BR"/>
              </w:rPr>
              <w:t>08</w:t>
            </w:r>
          </w:p>
        </w:tc>
        <w:tc>
          <w:tcPr>
            <w:tcW w:w="841" w:type="dxa"/>
            <w:tcBorders>
              <w:top w:val="single" w:sz="4" w:space="0" w:color="auto"/>
              <w:left w:val="single" w:sz="4" w:space="0" w:color="auto"/>
              <w:bottom w:val="single" w:sz="4" w:space="0" w:color="auto"/>
              <w:right w:val="single" w:sz="4" w:space="0" w:color="auto"/>
            </w:tcBorders>
            <w:vAlign w:val="center"/>
          </w:tcPr>
          <w:p w14:paraId="4E20493B"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47A636A6"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01264191"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39EED454" w14:textId="04F543F0"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6</w:t>
            </w:r>
          </w:p>
        </w:tc>
        <w:tc>
          <w:tcPr>
            <w:tcW w:w="3331" w:type="dxa"/>
            <w:tcBorders>
              <w:top w:val="single" w:sz="4" w:space="0" w:color="auto"/>
              <w:left w:val="single" w:sz="4" w:space="0" w:color="auto"/>
              <w:bottom w:val="single" w:sz="4" w:space="0" w:color="auto"/>
              <w:right w:val="single" w:sz="4" w:space="0" w:color="auto"/>
            </w:tcBorders>
          </w:tcPr>
          <w:p w14:paraId="1A546CDD" w14:textId="5840E587" w:rsidR="00A517B3" w:rsidRPr="00332B54" w:rsidRDefault="00332B54"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332B54">
              <w:t xml:space="preserve">Pneu novo, não remoldado nem recauchutado. </w:t>
            </w:r>
            <w:proofErr w:type="spellStart"/>
            <w:r w:rsidRPr="00332B54">
              <w:t>Med</w:t>
            </w:r>
            <w:proofErr w:type="spellEnd"/>
            <w:r w:rsidRPr="00332B54">
              <w:t xml:space="preserve"> 215x75x17,5</w:t>
            </w:r>
          </w:p>
        </w:tc>
        <w:tc>
          <w:tcPr>
            <w:tcW w:w="1111" w:type="dxa"/>
            <w:tcBorders>
              <w:top w:val="single" w:sz="4" w:space="0" w:color="auto"/>
              <w:left w:val="single" w:sz="4" w:space="0" w:color="auto"/>
              <w:bottom w:val="single" w:sz="4" w:space="0" w:color="auto"/>
              <w:right w:val="single" w:sz="4" w:space="0" w:color="auto"/>
            </w:tcBorders>
            <w:vAlign w:val="center"/>
          </w:tcPr>
          <w:p w14:paraId="33E125A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5F6EBA41"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35EC451A" w14:textId="3193B72E"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4423C917" w14:textId="409ED593" w:rsidR="00A517B3" w:rsidRPr="006D05EA" w:rsidRDefault="00332B54"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lang w:eastAsia="pt-BR"/>
              </w:rPr>
              <w:t>90</w:t>
            </w:r>
          </w:p>
        </w:tc>
        <w:tc>
          <w:tcPr>
            <w:tcW w:w="841" w:type="dxa"/>
            <w:tcBorders>
              <w:top w:val="single" w:sz="4" w:space="0" w:color="auto"/>
              <w:left w:val="single" w:sz="4" w:space="0" w:color="auto"/>
              <w:bottom w:val="single" w:sz="4" w:space="0" w:color="auto"/>
              <w:right w:val="single" w:sz="4" w:space="0" w:color="auto"/>
            </w:tcBorders>
            <w:vAlign w:val="center"/>
          </w:tcPr>
          <w:p w14:paraId="2BE65E9C"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3FC845B0"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0AE11070"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73BFF531" w14:textId="29D93FC4"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7</w:t>
            </w:r>
          </w:p>
        </w:tc>
        <w:tc>
          <w:tcPr>
            <w:tcW w:w="3331" w:type="dxa"/>
            <w:tcBorders>
              <w:top w:val="single" w:sz="4" w:space="0" w:color="auto"/>
              <w:left w:val="single" w:sz="4" w:space="0" w:color="auto"/>
              <w:bottom w:val="single" w:sz="4" w:space="0" w:color="auto"/>
              <w:right w:val="single" w:sz="4" w:space="0" w:color="auto"/>
            </w:tcBorders>
          </w:tcPr>
          <w:p w14:paraId="262E5555" w14:textId="24333680" w:rsidR="00A517B3" w:rsidRPr="00332B54" w:rsidRDefault="00332B54"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332B54">
              <w:t xml:space="preserve">Pneu novo, não remoldado nem recauchutado. </w:t>
            </w:r>
            <w:proofErr w:type="spellStart"/>
            <w:r w:rsidRPr="00332B54">
              <w:t>Med</w:t>
            </w:r>
            <w:proofErr w:type="spellEnd"/>
            <w:r w:rsidRPr="00332B54">
              <w:t xml:space="preserve"> 900x20</w:t>
            </w:r>
          </w:p>
        </w:tc>
        <w:tc>
          <w:tcPr>
            <w:tcW w:w="1111" w:type="dxa"/>
            <w:tcBorders>
              <w:top w:val="single" w:sz="4" w:space="0" w:color="auto"/>
              <w:left w:val="single" w:sz="4" w:space="0" w:color="auto"/>
              <w:bottom w:val="single" w:sz="4" w:space="0" w:color="auto"/>
              <w:right w:val="single" w:sz="4" w:space="0" w:color="auto"/>
            </w:tcBorders>
            <w:vAlign w:val="center"/>
          </w:tcPr>
          <w:p w14:paraId="5A8C7385"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5938A6C2"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D623A77" w14:textId="1B0F32B4"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6C69C6D6" w14:textId="7D2E3155" w:rsidR="00A517B3" w:rsidRPr="006D05EA" w:rsidRDefault="00332B54"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lang w:eastAsia="pt-BR"/>
              </w:rPr>
              <w:t>48</w:t>
            </w:r>
          </w:p>
        </w:tc>
        <w:tc>
          <w:tcPr>
            <w:tcW w:w="841" w:type="dxa"/>
            <w:tcBorders>
              <w:top w:val="single" w:sz="4" w:space="0" w:color="auto"/>
              <w:left w:val="single" w:sz="4" w:space="0" w:color="auto"/>
              <w:bottom w:val="single" w:sz="4" w:space="0" w:color="auto"/>
              <w:right w:val="single" w:sz="4" w:space="0" w:color="auto"/>
            </w:tcBorders>
            <w:vAlign w:val="center"/>
          </w:tcPr>
          <w:p w14:paraId="30FDF741"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1A0347AA"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2EA0B19E"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792124A7" w14:textId="7CBD1181"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8</w:t>
            </w:r>
          </w:p>
        </w:tc>
        <w:tc>
          <w:tcPr>
            <w:tcW w:w="3331" w:type="dxa"/>
            <w:tcBorders>
              <w:top w:val="single" w:sz="4" w:space="0" w:color="auto"/>
              <w:left w:val="single" w:sz="4" w:space="0" w:color="auto"/>
              <w:bottom w:val="single" w:sz="4" w:space="0" w:color="auto"/>
              <w:right w:val="single" w:sz="4" w:space="0" w:color="auto"/>
            </w:tcBorders>
          </w:tcPr>
          <w:p w14:paraId="07880A8A" w14:textId="56C92942" w:rsidR="00A517B3" w:rsidRPr="00332B54" w:rsidRDefault="00332B54" w:rsidP="00A517B3">
            <w:pPr>
              <w:widowControl w:val="0"/>
              <w:suppressAutoHyphens w:val="0"/>
              <w:autoSpaceDE w:val="0"/>
              <w:autoSpaceDN w:val="0"/>
              <w:adjustRightInd w:val="0"/>
              <w:spacing w:after="0" w:line="360" w:lineRule="auto"/>
              <w:ind w:right="66"/>
              <w:jc w:val="both"/>
              <w:rPr>
                <w:rFonts w:ascii="Arial" w:eastAsia="Times New Roman" w:hAnsi="Arial" w:cs="Arial"/>
                <w:color w:val="auto"/>
                <w:sz w:val="20"/>
                <w:szCs w:val="20"/>
                <w:lang w:eastAsia="pt-BR"/>
              </w:rPr>
            </w:pPr>
            <w:r w:rsidRPr="00332B54">
              <w:t xml:space="preserve">Pneu novo, não remoldado nem recauchutado. </w:t>
            </w:r>
            <w:proofErr w:type="spellStart"/>
            <w:r w:rsidRPr="00332B54">
              <w:t>Med</w:t>
            </w:r>
            <w:proofErr w:type="spellEnd"/>
            <w:r w:rsidRPr="00332B54">
              <w:t xml:space="preserve"> 7,50x16</w:t>
            </w:r>
          </w:p>
        </w:tc>
        <w:tc>
          <w:tcPr>
            <w:tcW w:w="1111" w:type="dxa"/>
            <w:tcBorders>
              <w:top w:val="single" w:sz="4" w:space="0" w:color="auto"/>
              <w:left w:val="single" w:sz="4" w:space="0" w:color="auto"/>
              <w:bottom w:val="single" w:sz="4" w:space="0" w:color="auto"/>
              <w:right w:val="single" w:sz="4" w:space="0" w:color="auto"/>
            </w:tcBorders>
            <w:vAlign w:val="center"/>
          </w:tcPr>
          <w:p w14:paraId="09090AF5"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3AF5FCAC"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09EB17A6" w14:textId="3E966BC4"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2E7B6C">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1AF6E185" w14:textId="36314D3D" w:rsidR="00A517B3" w:rsidRPr="006D05EA" w:rsidRDefault="007A4391"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Theme="minorHAnsi" w:eastAsia="Times New Roman" w:hAnsiTheme="minorHAnsi" w:cstheme="minorHAnsi"/>
                <w:b/>
                <w:bCs/>
                <w:color w:val="000000"/>
                <w:lang w:eastAsia="pt-BR"/>
              </w:rPr>
              <w:t>1</w:t>
            </w:r>
            <w:r w:rsidR="00332B54">
              <w:rPr>
                <w:rFonts w:asciiTheme="minorHAnsi" w:eastAsia="Times New Roman" w:hAnsiTheme="minorHAnsi" w:cstheme="minorHAnsi"/>
                <w:b/>
                <w:bCs/>
                <w:color w:val="000000"/>
                <w:lang w:eastAsia="pt-BR"/>
              </w:rPr>
              <w:t>2</w:t>
            </w:r>
          </w:p>
        </w:tc>
        <w:tc>
          <w:tcPr>
            <w:tcW w:w="841" w:type="dxa"/>
            <w:tcBorders>
              <w:top w:val="single" w:sz="4" w:space="0" w:color="auto"/>
              <w:left w:val="single" w:sz="4" w:space="0" w:color="auto"/>
              <w:bottom w:val="single" w:sz="4" w:space="0" w:color="auto"/>
              <w:right w:val="single" w:sz="4" w:space="0" w:color="auto"/>
            </w:tcBorders>
            <w:vAlign w:val="center"/>
          </w:tcPr>
          <w:p w14:paraId="0C367739"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20887943"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7B942F0E"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6678647E" w14:textId="7C556E35"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9</w:t>
            </w:r>
          </w:p>
        </w:tc>
        <w:tc>
          <w:tcPr>
            <w:tcW w:w="3331" w:type="dxa"/>
            <w:tcBorders>
              <w:top w:val="single" w:sz="4" w:space="0" w:color="auto"/>
              <w:left w:val="single" w:sz="4" w:space="0" w:color="auto"/>
              <w:bottom w:val="single" w:sz="4" w:space="0" w:color="auto"/>
              <w:right w:val="single" w:sz="4" w:space="0" w:color="auto"/>
            </w:tcBorders>
          </w:tcPr>
          <w:p w14:paraId="33B417A2" w14:textId="5C31928C" w:rsidR="00A517B3" w:rsidRPr="00332B54" w:rsidRDefault="00332B54" w:rsidP="00A517B3">
            <w:pPr>
              <w:widowControl w:val="0"/>
              <w:suppressAutoHyphens w:val="0"/>
              <w:autoSpaceDE w:val="0"/>
              <w:autoSpaceDN w:val="0"/>
              <w:adjustRightInd w:val="0"/>
              <w:spacing w:after="0" w:line="360" w:lineRule="auto"/>
              <w:ind w:right="66"/>
              <w:jc w:val="both"/>
              <w:rPr>
                <w:rFonts w:asciiTheme="minorHAnsi" w:eastAsia="Times New Roman" w:hAnsiTheme="minorHAnsi" w:cstheme="minorHAnsi"/>
                <w:color w:val="212529"/>
              </w:rPr>
            </w:pPr>
            <w:r w:rsidRPr="00332B54">
              <w:t xml:space="preserve">Pneu novo, não remoldado nem recauchutado. </w:t>
            </w:r>
            <w:proofErr w:type="spellStart"/>
            <w:r w:rsidRPr="00332B54">
              <w:t>Med</w:t>
            </w:r>
            <w:proofErr w:type="spellEnd"/>
            <w:r w:rsidRPr="00332B54">
              <w:t xml:space="preserve"> 275x80x22,5</w:t>
            </w:r>
          </w:p>
        </w:tc>
        <w:tc>
          <w:tcPr>
            <w:tcW w:w="1111" w:type="dxa"/>
            <w:tcBorders>
              <w:top w:val="single" w:sz="4" w:space="0" w:color="auto"/>
              <w:left w:val="single" w:sz="4" w:space="0" w:color="auto"/>
              <w:bottom w:val="single" w:sz="4" w:space="0" w:color="auto"/>
              <w:right w:val="single" w:sz="4" w:space="0" w:color="auto"/>
            </w:tcBorders>
            <w:vAlign w:val="center"/>
          </w:tcPr>
          <w:p w14:paraId="1EFB5DDF"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2C4CFA72"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2030B75D" w14:textId="10831D3C" w:rsidR="00A517B3" w:rsidRPr="002E7B6C" w:rsidRDefault="007A4391" w:rsidP="00A517B3">
            <w:pPr>
              <w:widowControl w:val="0"/>
              <w:suppressAutoHyphens w:val="0"/>
              <w:autoSpaceDE w:val="0"/>
              <w:autoSpaceDN w:val="0"/>
              <w:adjustRightInd w:val="0"/>
              <w:spacing w:after="0" w:line="360" w:lineRule="auto"/>
              <w:ind w:right="-30"/>
              <w:jc w:val="center"/>
              <w:rPr>
                <w:rFonts w:asciiTheme="minorHAnsi" w:hAnsiTheme="minorHAnsi" w:cstheme="minorHAnsi"/>
                <w:b/>
                <w:bCs/>
              </w:rPr>
            </w:pPr>
            <w:r w:rsidRPr="007A4391">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07F73D5C" w14:textId="22362AA2" w:rsidR="00A517B3" w:rsidRPr="002939FD" w:rsidRDefault="00332B54" w:rsidP="00A517B3">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64</w:t>
            </w:r>
          </w:p>
        </w:tc>
        <w:tc>
          <w:tcPr>
            <w:tcW w:w="841" w:type="dxa"/>
            <w:tcBorders>
              <w:top w:val="single" w:sz="4" w:space="0" w:color="auto"/>
              <w:left w:val="single" w:sz="4" w:space="0" w:color="auto"/>
              <w:bottom w:val="single" w:sz="4" w:space="0" w:color="auto"/>
              <w:right w:val="single" w:sz="4" w:space="0" w:color="auto"/>
            </w:tcBorders>
            <w:vAlign w:val="center"/>
          </w:tcPr>
          <w:p w14:paraId="32F9AC58"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2F556F1B"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6625B48F"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6FF42035" w14:textId="7471DA44"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10</w:t>
            </w:r>
          </w:p>
        </w:tc>
        <w:tc>
          <w:tcPr>
            <w:tcW w:w="3331" w:type="dxa"/>
            <w:tcBorders>
              <w:top w:val="single" w:sz="4" w:space="0" w:color="auto"/>
              <w:left w:val="single" w:sz="4" w:space="0" w:color="auto"/>
              <w:bottom w:val="single" w:sz="4" w:space="0" w:color="auto"/>
              <w:right w:val="single" w:sz="4" w:space="0" w:color="auto"/>
            </w:tcBorders>
          </w:tcPr>
          <w:p w14:paraId="03847C7B" w14:textId="486DFC3B" w:rsidR="00A517B3" w:rsidRPr="00332B54" w:rsidRDefault="00332B54" w:rsidP="00A517B3">
            <w:pPr>
              <w:widowControl w:val="0"/>
              <w:suppressAutoHyphens w:val="0"/>
              <w:autoSpaceDE w:val="0"/>
              <w:autoSpaceDN w:val="0"/>
              <w:adjustRightInd w:val="0"/>
              <w:spacing w:after="0" w:line="360" w:lineRule="auto"/>
              <w:ind w:right="66"/>
              <w:jc w:val="both"/>
              <w:rPr>
                <w:rFonts w:asciiTheme="minorHAnsi" w:eastAsia="Times New Roman" w:hAnsiTheme="minorHAnsi" w:cstheme="minorHAnsi"/>
                <w:color w:val="212529"/>
              </w:rPr>
            </w:pPr>
            <w:r w:rsidRPr="00332B54">
              <w:t xml:space="preserve">Protetor de </w:t>
            </w:r>
            <w:proofErr w:type="gramStart"/>
            <w:r w:rsidRPr="00332B54">
              <w:t xml:space="preserve">Pneu  </w:t>
            </w:r>
            <w:proofErr w:type="spellStart"/>
            <w:r w:rsidRPr="00332B54">
              <w:t>Med</w:t>
            </w:r>
            <w:proofErr w:type="spellEnd"/>
            <w:proofErr w:type="gramEnd"/>
            <w:r w:rsidRPr="00332B54">
              <w:t xml:space="preserve"> 900x20</w:t>
            </w:r>
          </w:p>
        </w:tc>
        <w:tc>
          <w:tcPr>
            <w:tcW w:w="1111" w:type="dxa"/>
            <w:tcBorders>
              <w:top w:val="single" w:sz="4" w:space="0" w:color="auto"/>
              <w:left w:val="single" w:sz="4" w:space="0" w:color="auto"/>
              <w:bottom w:val="single" w:sz="4" w:space="0" w:color="auto"/>
              <w:right w:val="single" w:sz="4" w:space="0" w:color="auto"/>
            </w:tcBorders>
            <w:vAlign w:val="center"/>
          </w:tcPr>
          <w:p w14:paraId="0CA82B77"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2A983139"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2BA52C01" w14:textId="430DF4FC" w:rsidR="00A517B3" w:rsidRPr="002E7B6C" w:rsidRDefault="007A4391" w:rsidP="00A517B3">
            <w:pPr>
              <w:widowControl w:val="0"/>
              <w:suppressAutoHyphens w:val="0"/>
              <w:autoSpaceDE w:val="0"/>
              <w:autoSpaceDN w:val="0"/>
              <w:adjustRightInd w:val="0"/>
              <w:spacing w:after="0" w:line="360" w:lineRule="auto"/>
              <w:ind w:right="-30"/>
              <w:jc w:val="center"/>
              <w:rPr>
                <w:rFonts w:asciiTheme="minorHAnsi" w:hAnsiTheme="minorHAnsi" w:cstheme="minorHAnsi"/>
                <w:b/>
                <w:bCs/>
              </w:rPr>
            </w:pPr>
            <w:r w:rsidRPr="007A4391">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7A95E319" w14:textId="067000D2" w:rsidR="00A517B3" w:rsidRPr="002939FD" w:rsidRDefault="00332B54" w:rsidP="00A517B3">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48</w:t>
            </w:r>
          </w:p>
        </w:tc>
        <w:tc>
          <w:tcPr>
            <w:tcW w:w="841" w:type="dxa"/>
            <w:tcBorders>
              <w:top w:val="single" w:sz="4" w:space="0" w:color="auto"/>
              <w:left w:val="single" w:sz="4" w:space="0" w:color="auto"/>
              <w:bottom w:val="single" w:sz="4" w:space="0" w:color="auto"/>
              <w:right w:val="single" w:sz="4" w:space="0" w:color="auto"/>
            </w:tcBorders>
            <w:vAlign w:val="center"/>
          </w:tcPr>
          <w:p w14:paraId="633633E3"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31716468"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A517B3" w:rsidRPr="006D05EA" w14:paraId="493CF617" w14:textId="77777777" w:rsidTr="005A4A18">
        <w:trPr>
          <w:trHeight w:val="174"/>
        </w:trPr>
        <w:tc>
          <w:tcPr>
            <w:tcW w:w="567" w:type="dxa"/>
            <w:tcBorders>
              <w:top w:val="single" w:sz="4" w:space="0" w:color="auto"/>
              <w:left w:val="single" w:sz="4" w:space="0" w:color="auto"/>
              <w:bottom w:val="single" w:sz="4" w:space="0" w:color="auto"/>
              <w:right w:val="single" w:sz="4" w:space="0" w:color="auto"/>
            </w:tcBorders>
          </w:tcPr>
          <w:p w14:paraId="5F244659" w14:textId="4ECF5C03" w:rsidR="00A517B3" w:rsidRPr="003B0A42"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4"/>
                <w:szCs w:val="24"/>
                <w:lang w:eastAsia="pt-BR"/>
              </w:rPr>
            </w:pPr>
            <w:r w:rsidRPr="00956209">
              <w:t>11</w:t>
            </w:r>
          </w:p>
        </w:tc>
        <w:tc>
          <w:tcPr>
            <w:tcW w:w="3331" w:type="dxa"/>
            <w:tcBorders>
              <w:top w:val="single" w:sz="4" w:space="0" w:color="auto"/>
              <w:left w:val="single" w:sz="4" w:space="0" w:color="auto"/>
              <w:bottom w:val="single" w:sz="4" w:space="0" w:color="auto"/>
              <w:right w:val="single" w:sz="4" w:space="0" w:color="auto"/>
            </w:tcBorders>
          </w:tcPr>
          <w:p w14:paraId="0DABB45A" w14:textId="1839B09D" w:rsidR="00A517B3" w:rsidRPr="00332B54" w:rsidRDefault="00332B54" w:rsidP="00A517B3">
            <w:pPr>
              <w:widowControl w:val="0"/>
              <w:suppressAutoHyphens w:val="0"/>
              <w:autoSpaceDE w:val="0"/>
              <w:autoSpaceDN w:val="0"/>
              <w:adjustRightInd w:val="0"/>
              <w:spacing w:after="0" w:line="360" w:lineRule="auto"/>
              <w:ind w:right="66"/>
              <w:jc w:val="both"/>
              <w:rPr>
                <w:rFonts w:asciiTheme="minorHAnsi" w:eastAsia="Times New Roman" w:hAnsiTheme="minorHAnsi" w:cstheme="minorHAnsi"/>
                <w:color w:val="212529"/>
              </w:rPr>
            </w:pPr>
            <w:r w:rsidRPr="00332B54">
              <w:t>Câmara de ar 900x20</w:t>
            </w:r>
          </w:p>
        </w:tc>
        <w:tc>
          <w:tcPr>
            <w:tcW w:w="1111" w:type="dxa"/>
            <w:tcBorders>
              <w:top w:val="single" w:sz="4" w:space="0" w:color="auto"/>
              <w:left w:val="single" w:sz="4" w:space="0" w:color="auto"/>
              <w:bottom w:val="single" w:sz="4" w:space="0" w:color="auto"/>
              <w:right w:val="single" w:sz="4" w:space="0" w:color="auto"/>
            </w:tcBorders>
            <w:vAlign w:val="center"/>
          </w:tcPr>
          <w:p w14:paraId="0F32A961"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41" w:type="dxa"/>
            <w:tcBorders>
              <w:top w:val="single" w:sz="4" w:space="0" w:color="auto"/>
              <w:left w:val="single" w:sz="4" w:space="0" w:color="auto"/>
              <w:bottom w:val="single" w:sz="4" w:space="0" w:color="auto"/>
              <w:right w:val="single" w:sz="4" w:space="0" w:color="auto"/>
            </w:tcBorders>
            <w:vAlign w:val="center"/>
          </w:tcPr>
          <w:p w14:paraId="2598A90F"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21" w:type="dxa"/>
            <w:tcBorders>
              <w:top w:val="single" w:sz="4" w:space="0" w:color="auto"/>
              <w:left w:val="single" w:sz="4" w:space="0" w:color="auto"/>
              <w:bottom w:val="single" w:sz="4" w:space="0" w:color="auto"/>
              <w:right w:val="single" w:sz="4" w:space="0" w:color="auto"/>
            </w:tcBorders>
            <w:vAlign w:val="center"/>
          </w:tcPr>
          <w:p w14:paraId="6C9A6E7A" w14:textId="7DDD3619" w:rsidR="00A517B3" w:rsidRPr="002E7B6C" w:rsidRDefault="007A4391" w:rsidP="00A517B3">
            <w:pPr>
              <w:widowControl w:val="0"/>
              <w:suppressAutoHyphens w:val="0"/>
              <w:autoSpaceDE w:val="0"/>
              <w:autoSpaceDN w:val="0"/>
              <w:adjustRightInd w:val="0"/>
              <w:spacing w:after="0" w:line="360" w:lineRule="auto"/>
              <w:ind w:right="-30"/>
              <w:jc w:val="center"/>
              <w:rPr>
                <w:rFonts w:asciiTheme="minorHAnsi" w:hAnsiTheme="minorHAnsi" w:cstheme="minorHAnsi"/>
                <w:b/>
                <w:bCs/>
              </w:rPr>
            </w:pPr>
            <w:r w:rsidRPr="007A4391">
              <w:rPr>
                <w:rFonts w:asciiTheme="minorHAnsi" w:hAnsiTheme="minorHAnsi" w:cstheme="minorHAnsi"/>
                <w:b/>
                <w:bCs/>
              </w:rPr>
              <w:t>UND.</w:t>
            </w:r>
          </w:p>
        </w:tc>
        <w:tc>
          <w:tcPr>
            <w:tcW w:w="1121" w:type="dxa"/>
            <w:tcBorders>
              <w:top w:val="single" w:sz="4" w:space="0" w:color="auto"/>
              <w:left w:val="single" w:sz="4" w:space="0" w:color="auto"/>
              <w:bottom w:val="single" w:sz="4" w:space="0" w:color="auto"/>
              <w:right w:val="single" w:sz="4" w:space="0" w:color="auto"/>
            </w:tcBorders>
            <w:vAlign w:val="center"/>
          </w:tcPr>
          <w:p w14:paraId="7B8D29D7" w14:textId="48029356" w:rsidR="00A517B3" w:rsidRPr="002939FD" w:rsidRDefault="00332B54" w:rsidP="00A517B3">
            <w:pPr>
              <w:widowControl w:val="0"/>
              <w:suppressAutoHyphens w:val="0"/>
              <w:autoSpaceDE w:val="0"/>
              <w:autoSpaceDN w:val="0"/>
              <w:adjustRightInd w:val="0"/>
              <w:spacing w:after="0" w:line="360" w:lineRule="auto"/>
              <w:ind w:right="-30"/>
              <w:jc w:val="center"/>
              <w:rPr>
                <w:rFonts w:asciiTheme="minorHAnsi" w:eastAsia="Times New Roman" w:hAnsiTheme="minorHAnsi" w:cstheme="minorHAnsi"/>
                <w:b/>
                <w:bCs/>
                <w:color w:val="000000"/>
                <w:lang w:eastAsia="pt-BR"/>
              </w:rPr>
            </w:pPr>
            <w:r>
              <w:rPr>
                <w:rFonts w:asciiTheme="minorHAnsi" w:eastAsia="Times New Roman" w:hAnsiTheme="minorHAnsi" w:cstheme="minorHAnsi"/>
                <w:b/>
                <w:bCs/>
                <w:color w:val="000000"/>
                <w:lang w:eastAsia="pt-BR"/>
              </w:rPr>
              <w:t>48</w:t>
            </w:r>
          </w:p>
        </w:tc>
        <w:tc>
          <w:tcPr>
            <w:tcW w:w="841" w:type="dxa"/>
            <w:tcBorders>
              <w:top w:val="single" w:sz="4" w:space="0" w:color="auto"/>
              <w:left w:val="single" w:sz="4" w:space="0" w:color="auto"/>
              <w:bottom w:val="single" w:sz="4" w:space="0" w:color="auto"/>
              <w:right w:val="single" w:sz="4" w:space="0" w:color="auto"/>
            </w:tcBorders>
            <w:vAlign w:val="center"/>
          </w:tcPr>
          <w:p w14:paraId="718B101E"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54" w:type="dxa"/>
            <w:tcBorders>
              <w:top w:val="single" w:sz="4" w:space="0" w:color="auto"/>
              <w:left w:val="single" w:sz="4" w:space="0" w:color="auto"/>
              <w:bottom w:val="single" w:sz="4" w:space="0" w:color="auto"/>
              <w:right w:val="single" w:sz="4" w:space="0" w:color="auto"/>
            </w:tcBorders>
            <w:vAlign w:val="center"/>
          </w:tcPr>
          <w:p w14:paraId="7EF64834" w14:textId="77777777" w:rsidR="00A517B3" w:rsidRPr="006D05EA" w:rsidRDefault="00A517B3" w:rsidP="00A517B3">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25AF2C40" w14:textId="77777777" w:rsidR="006D05EA" w:rsidRPr="006D05EA" w:rsidRDefault="006D05EA" w:rsidP="004230D9">
      <w:pPr>
        <w:suppressAutoHyphens w:val="0"/>
        <w:spacing w:after="0" w:line="360" w:lineRule="auto"/>
        <w:rPr>
          <w:rFonts w:ascii="Arial" w:eastAsia="Times New Roman" w:hAnsi="Arial" w:cs="Arial"/>
          <w:color w:val="auto"/>
          <w:sz w:val="20"/>
          <w:szCs w:val="20"/>
        </w:rPr>
      </w:pPr>
    </w:p>
    <w:p w14:paraId="4C4168E5" w14:textId="57EE80C5"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lastRenderedPageBreak/>
        <w:t>A listagem do cadastro de reserva referente ao presente registro de preços consta como anexo a esta Ata.</w:t>
      </w:r>
    </w:p>
    <w:p w14:paraId="73CEE732" w14:textId="77777777" w:rsidR="00143423" w:rsidRPr="006D05EA" w:rsidRDefault="00143423" w:rsidP="00143423">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rPr>
      </w:pPr>
    </w:p>
    <w:p w14:paraId="0461E446" w14:textId="49C172FD" w:rsidR="006D05EA" w:rsidRPr="006D05EA" w:rsidRDefault="006D05EA" w:rsidP="004230D9">
      <w:pPr>
        <w:widowControl w:val="0"/>
        <w:numPr>
          <w:ilvl w:val="0"/>
          <w:numId w:val="9"/>
        </w:numPr>
        <w:suppressAutoHyphens w:val="0"/>
        <w:autoSpaceDE w:val="0"/>
        <w:autoSpaceDN w:val="0"/>
        <w:adjustRightInd w:val="0"/>
        <w:spacing w:before="240" w:after="0" w:line="36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 GERENCIADOR</w:t>
      </w:r>
    </w:p>
    <w:p w14:paraId="3A7F050E" w14:textId="3AE81FBE"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B52629" w:rsidRPr="00B52629">
        <w:rPr>
          <w:rFonts w:ascii="Arial" w:eastAsia="Times New Roman" w:hAnsi="Arial" w:cs="Arial"/>
          <w:color w:val="auto"/>
          <w:sz w:val="20"/>
          <w:szCs w:val="20"/>
          <w:lang w:eastAsia="pt-BR"/>
        </w:rPr>
        <w:t>Educação, Cultura, Inclusão, Ciência e Tecnologia</w:t>
      </w:r>
      <w:r w:rsidR="00B52629">
        <w:rPr>
          <w:rFonts w:ascii="Arial" w:eastAsia="Times New Roman" w:hAnsi="Arial" w:cs="Arial"/>
          <w:color w:val="auto"/>
          <w:sz w:val="20"/>
          <w:szCs w:val="20"/>
          <w:lang w:eastAsia="pt-BR"/>
        </w:rPr>
        <w:t>.</w:t>
      </w:r>
    </w:p>
    <w:p w14:paraId="2D1274CF"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As adesões à ata de registro de preços são limitadas, na totalidade, ao dobro do quantitativo de cada item registrado na ata de registro de preços para o órgão </w:t>
      </w:r>
      <w:r w:rsidRPr="006D05EA">
        <w:rPr>
          <w:rFonts w:ascii="Arial" w:eastAsia="Times New Roman" w:hAnsi="Arial" w:cs="Arial"/>
          <w:i/>
          <w:color w:val="auto"/>
          <w:sz w:val="20"/>
          <w:szCs w:val="20"/>
          <w:lang w:eastAsia="pt-BR"/>
        </w:rPr>
        <w:lastRenderedPageBreak/>
        <w:t>gerenciador e órgãos participantes, independentemente do número de órgãos não participantes que eventualmente aderirem.</w:t>
      </w:r>
    </w:p>
    <w:p w14:paraId="7A319D25"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0EA14F5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a partir da data de sua assinatura, não podendo ser prorrogada.</w:t>
      </w:r>
    </w:p>
    <w:p w14:paraId="378199D3" w14:textId="77777777" w:rsidR="004230D9" w:rsidRPr="006D05EA" w:rsidRDefault="004230D9" w:rsidP="002150A1">
      <w:pPr>
        <w:suppressAutoHyphens w:val="0"/>
        <w:autoSpaceDE w:val="0"/>
        <w:autoSpaceDN w:val="0"/>
        <w:adjustRightInd w:val="0"/>
        <w:spacing w:before="120" w:after="120" w:line="360" w:lineRule="auto"/>
        <w:jc w:val="both"/>
        <w:rPr>
          <w:rFonts w:ascii="Arial" w:eastAsia="Times New Roman" w:hAnsi="Arial" w:cs="Arial"/>
          <w:iCs/>
          <w:color w:val="auto"/>
          <w:sz w:val="20"/>
          <w:szCs w:val="20"/>
          <w:lang w:eastAsia="pt-BR"/>
        </w:rPr>
      </w:pPr>
    </w:p>
    <w:p w14:paraId="7E3AA787" w14:textId="44941C1A" w:rsidR="004230D9" w:rsidRPr="004230D9" w:rsidRDefault="006D05EA" w:rsidP="004230D9">
      <w:pPr>
        <w:widowControl w:val="0"/>
        <w:numPr>
          <w:ilvl w:val="0"/>
          <w:numId w:val="9"/>
        </w:numPr>
        <w:suppressAutoHyphens w:val="0"/>
        <w:autoSpaceDE w:val="0"/>
        <w:autoSpaceDN w:val="0"/>
        <w:adjustRightInd w:val="0"/>
        <w:spacing w:before="240" w:line="36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4230D9">
      <w:pPr>
        <w:numPr>
          <w:ilvl w:val="1"/>
          <w:numId w:val="9"/>
        </w:numPr>
        <w:suppressAutoHyphens w:val="0"/>
        <w:spacing w:before="120" w:line="36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A ordem de classificação dos fornecedores que aceitarem reduzir seus preços aos valores de mercado observará a classificação original.</w:t>
      </w:r>
    </w:p>
    <w:p w14:paraId="0FA9F8FE"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lastRenderedPageBreak/>
        <w:t>DAS PENALIDADES</w:t>
      </w:r>
    </w:p>
    <w:p w14:paraId="045E6FA5"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4230D9">
      <w:pPr>
        <w:numPr>
          <w:ilvl w:val="2"/>
          <w:numId w:val="9"/>
        </w:numPr>
        <w:suppressAutoHyphens w:val="0"/>
        <w:autoSpaceDE w:val="0"/>
        <w:autoSpaceDN w:val="0"/>
        <w:adjustRightInd w:val="0"/>
        <w:spacing w:before="120" w:after="120" w:line="36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2ADD714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0C4EAC66" w14:textId="77777777" w:rsidR="00152FBA" w:rsidRPr="006D05EA" w:rsidRDefault="00152FBA" w:rsidP="00152FBA">
      <w:pPr>
        <w:suppressAutoHyphens w:val="0"/>
        <w:autoSpaceDE w:val="0"/>
        <w:autoSpaceDN w:val="0"/>
        <w:adjustRightInd w:val="0"/>
        <w:spacing w:before="120" w:after="120" w:line="360" w:lineRule="auto"/>
        <w:ind w:left="425"/>
        <w:jc w:val="both"/>
        <w:rPr>
          <w:rFonts w:ascii="Arial" w:eastAsia="Times New Roman" w:hAnsi="Arial" w:cs="Arial"/>
          <w:iCs/>
          <w:color w:val="auto"/>
          <w:sz w:val="20"/>
          <w:szCs w:val="20"/>
          <w:lang w:eastAsia="pt-BR"/>
        </w:rPr>
      </w:pPr>
    </w:p>
    <w:p w14:paraId="4102AE0F" w14:textId="77777777" w:rsidR="006D05EA" w:rsidRPr="006D05EA" w:rsidRDefault="006D05EA" w:rsidP="004230D9">
      <w:pPr>
        <w:widowControl w:val="0"/>
        <w:suppressAutoHyphens w:val="0"/>
        <w:autoSpaceDE w:val="0"/>
        <w:autoSpaceDN w:val="0"/>
        <w:adjustRightInd w:val="0"/>
        <w:spacing w:after="0" w:line="360" w:lineRule="auto"/>
        <w:ind w:left="360"/>
        <w:jc w:val="both"/>
        <w:rPr>
          <w:rFonts w:ascii="Arial" w:eastAsia="Times New Roman" w:hAnsi="Arial" w:cs="Arial"/>
          <w:b/>
          <w:iCs/>
          <w:color w:val="auto"/>
          <w:sz w:val="20"/>
          <w:szCs w:val="20"/>
          <w:lang w:eastAsia="pt-BR"/>
        </w:rPr>
      </w:pPr>
    </w:p>
    <w:p w14:paraId="1EDC5AFB" w14:textId="77777777" w:rsidR="006D05EA" w:rsidRPr="006D05EA" w:rsidRDefault="006D05EA" w:rsidP="004230D9">
      <w:pPr>
        <w:widowControl w:val="0"/>
        <w:numPr>
          <w:ilvl w:val="0"/>
          <w:numId w:val="9"/>
        </w:numPr>
        <w:suppressAutoHyphens w:val="0"/>
        <w:autoSpaceDE w:val="0"/>
        <w:autoSpaceDN w:val="0"/>
        <w:adjustRightInd w:val="0"/>
        <w:spacing w:after="0" w:line="36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59D9FEB7" w14:textId="692D97C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1523E810" w14:textId="1D8A6796" w:rsidR="002150A1" w:rsidRDefault="002150A1" w:rsidP="002150A1">
      <w:pPr>
        <w:suppressAutoHyphens w:val="0"/>
        <w:autoSpaceDE w:val="0"/>
        <w:autoSpaceDN w:val="0"/>
        <w:adjustRightInd w:val="0"/>
        <w:spacing w:before="120" w:after="120" w:line="360" w:lineRule="auto"/>
        <w:ind w:left="425"/>
        <w:jc w:val="both"/>
        <w:rPr>
          <w:rFonts w:ascii="Arial" w:eastAsia="Times New Roman" w:hAnsi="Arial" w:cs="Arial"/>
          <w:iCs/>
          <w:color w:val="auto"/>
          <w:sz w:val="20"/>
          <w:szCs w:val="20"/>
          <w:lang w:eastAsia="pt-BR"/>
        </w:rPr>
      </w:pPr>
    </w:p>
    <w:p w14:paraId="1B0DA439"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7561EE34"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0EBEF9E3" w14:textId="77777777" w:rsidR="006D05EA" w:rsidRPr="006D05EA" w:rsidRDefault="006D05EA" w:rsidP="004230D9">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4F853A5A"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51C741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269522EE"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Secretário Municipal </w:t>
      </w:r>
      <w:bookmarkStart w:id="2" w:name="_Hlk147321583"/>
      <w:r w:rsidRPr="006D05EA">
        <w:rPr>
          <w:rFonts w:ascii="Arial" w:eastAsia="Times New Roman" w:hAnsi="Arial" w:cs="Arial"/>
          <w:color w:val="auto"/>
          <w:sz w:val="20"/>
          <w:szCs w:val="20"/>
          <w:lang w:eastAsia="pt-BR"/>
        </w:rPr>
        <w:t xml:space="preserve">de </w:t>
      </w:r>
      <w:r w:rsidR="00B52629" w:rsidRPr="00B52629">
        <w:rPr>
          <w:rFonts w:ascii="Arial" w:eastAsia="Times New Roman" w:hAnsi="Arial" w:cs="Arial"/>
          <w:color w:val="auto"/>
          <w:sz w:val="20"/>
          <w:szCs w:val="20"/>
          <w:lang w:eastAsia="pt-BR"/>
        </w:rPr>
        <w:t>Educação, Cultura, Inclusão, Ciência e Tecnologia</w:t>
      </w:r>
    </w:p>
    <w:bookmarkEnd w:id="2"/>
    <w:p w14:paraId="13E2789B" w14:textId="66B9F767" w:rsidR="006D05EA" w:rsidRPr="006D05EA" w:rsidRDefault="004230D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ANTONIO PERES ALVES</w:t>
      </w:r>
    </w:p>
    <w:p w14:paraId="72398D9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24F9343E"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09A2B8F5"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429E3AC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B4127AD"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5AE9526"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p>
    <w:p w14:paraId="462E2C85"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2C24A4BA"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p>
    <w:p w14:paraId="14D04E9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40109569"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___________________</w:t>
      </w:r>
    </w:p>
    <w:p w14:paraId="57990D83" w14:textId="77777777" w:rsidR="006D05EA" w:rsidRDefault="006D05EA" w:rsidP="004230D9">
      <w:pPr>
        <w:spacing w:line="360" w:lineRule="auto"/>
        <w:sectPr w:rsidR="006D05EA" w:rsidSect="006D05EA">
          <w:type w:val="continuous"/>
          <w:pgSz w:w="11906" w:h="16838"/>
          <w:pgMar w:top="2881" w:right="1701" w:bottom="1417" w:left="1701" w:header="227" w:footer="0" w:gutter="0"/>
          <w:cols w:space="720"/>
          <w:formProt w:val="0"/>
          <w:docGrid w:linePitch="360" w:charSpace="-2049"/>
        </w:sectPr>
      </w:pPr>
    </w:p>
    <w:p w14:paraId="5F106EB6" w14:textId="746EBEC2" w:rsidR="006A3EC9" w:rsidRPr="006D05EA" w:rsidRDefault="006A3EC9" w:rsidP="004230D9">
      <w:pPr>
        <w:spacing w:line="360" w:lineRule="auto"/>
      </w:pPr>
    </w:p>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2DA3DAD0">
              <wp:simplePos x="0" y="0"/>
              <wp:positionH relativeFrom="column">
                <wp:posOffset>-356566</wp:posOffset>
              </wp:positionH>
              <wp:positionV relativeFrom="paragraph">
                <wp:posOffset>228600</wp:posOffset>
              </wp:positionV>
              <wp:extent cx="2941982"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1982"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ABD690F" id="_x0000_s1027" style="position:absolute;left:0;text-align:left;margin-left:-28.1pt;margin-top:18pt;width:231.6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2E6BE220" w:rsidR="00153653" w:rsidRDefault="00153653">
          <w:pPr>
            <w:pStyle w:val="Cabealho"/>
          </w:pPr>
          <w:r>
            <w:t xml:space="preserve">PROCESSO Nº </w:t>
          </w:r>
          <w:r w:rsidR="001F797C">
            <w:t>14</w:t>
          </w:r>
          <w:r w:rsidR="003554EB" w:rsidRPr="003554EB">
            <w:t>.</w:t>
          </w:r>
          <w:r w:rsidR="001F797C">
            <w:t>474/</w:t>
          </w:r>
          <w:r w:rsidR="0062563B">
            <w:t>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27DD"/>
    <w:rsid w:val="00035967"/>
    <w:rsid w:val="00047B7A"/>
    <w:rsid w:val="000519AD"/>
    <w:rsid w:val="000577C4"/>
    <w:rsid w:val="00061D21"/>
    <w:rsid w:val="00062FBB"/>
    <w:rsid w:val="00070A79"/>
    <w:rsid w:val="00071A8F"/>
    <w:rsid w:val="00073FD0"/>
    <w:rsid w:val="0008129C"/>
    <w:rsid w:val="000A32F3"/>
    <w:rsid w:val="000B26BD"/>
    <w:rsid w:val="000D10F9"/>
    <w:rsid w:val="00101263"/>
    <w:rsid w:val="001029EB"/>
    <w:rsid w:val="00113A35"/>
    <w:rsid w:val="00116971"/>
    <w:rsid w:val="0012250B"/>
    <w:rsid w:val="001261D4"/>
    <w:rsid w:val="00143423"/>
    <w:rsid w:val="001447D6"/>
    <w:rsid w:val="00144C59"/>
    <w:rsid w:val="00145243"/>
    <w:rsid w:val="001459D8"/>
    <w:rsid w:val="00146F8C"/>
    <w:rsid w:val="00150192"/>
    <w:rsid w:val="00152FBA"/>
    <w:rsid w:val="00153653"/>
    <w:rsid w:val="00153EBF"/>
    <w:rsid w:val="001564DC"/>
    <w:rsid w:val="00163C2E"/>
    <w:rsid w:val="00164792"/>
    <w:rsid w:val="00166F0E"/>
    <w:rsid w:val="00172414"/>
    <w:rsid w:val="00173E95"/>
    <w:rsid w:val="001826E3"/>
    <w:rsid w:val="00183D9C"/>
    <w:rsid w:val="00191C15"/>
    <w:rsid w:val="001A0CE3"/>
    <w:rsid w:val="001B1C0B"/>
    <w:rsid w:val="001E320B"/>
    <w:rsid w:val="001E44AC"/>
    <w:rsid w:val="001F4897"/>
    <w:rsid w:val="001F797C"/>
    <w:rsid w:val="00203A26"/>
    <w:rsid w:val="00207A5C"/>
    <w:rsid w:val="00210E4D"/>
    <w:rsid w:val="002150A1"/>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2B54"/>
    <w:rsid w:val="003333E9"/>
    <w:rsid w:val="00335D7E"/>
    <w:rsid w:val="003441F4"/>
    <w:rsid w:val="003448EB"/>
    <w:rsid w:val="00344AB9"/>
    <w:rsid w:val="00346977"/>
    <w:rsid w:val="003554EB"/>
    <w:rsid w:val="00376F84"/>
    <w:rsid w:val="00377E57"/>
    <w:rsid w:val="003802E3"/>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02FC7"/>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5E1743"/>
    <w:rsid w:val="00600349"/>
    <w:rsid w:val="00602108"/>
    <w:rsid w:val="00603592"/>
    <w:rsid w:val="00606B8C"/>
    <w:rsid w:val="00614103"/>
    <w:rsid w:val="0061423D"/>
    <w:rsid w:val="00615AA7"/>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4391"/>
    <w:rsid w:val="007A695F"/>
    <w:rsid w:val="007B6459"/>
    <w:rsid w:val="007E0BE2"/>
    <w:rsid w:val="00811213"/>
    <w:rsid w:val="008168D5"/>
    <w:rsid w:val="00832118"/>
    <w:rsid w:val="00851A32"/>
    <w:rsid w:val="00854003"/>
    <w:rsid w:val="008601D1"/>
    <w:rsid w:val="00876C43"/>
    <w:rsid w:val="008874ED"/>
    <w:rsid w:val="00890078"/>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17B3"/>
    <w:rsid w:val="00A57B7D"/>
    <w:rsid w:val="00A61A01"/>
    <w:rsid w:val="00A64780"/>
    <w:rsid w:val="00A67041"/>
    <w:rsid w:val="00A804FD"/>
    <w:rsid w:val="00A81783"/>
    <w:rsid w:val="00A93416"/>
    <w:rsid w:val="00A95E51"/>
    <w:rsid w:val="00AB0762"/>
    <w:rsid w:val="00AC25B3"/>
    <w:rsid w:val="00AC49F3"/>
    <w:rsid w:val="00AC5483"/>
    <w:rsid w:val="00AD6218"/>
    <w:rsid w:val="00AE5029"/>
    <w:rsid w:val="00AF31BF"/>
    <w:rsid w:val="00AF3AAC"/>
    <w:rsid w:val="00B23A94"/>
    <w:rsid w:val="00B258A3"/>
    <w:rsid w:val="00B40B7D"/>
    <w:rsid w:val="00B52629"/>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34EA"/>
    <w:rsid w:val="00C352E3"/>
    <w:rsid w:val="00C40CA7"/>
    <w:rsid w:val="00C45967"/>
    <w:rsid w:val="00C460E6"/>
    <w:rsid w:val="00C516FD"/>
    <w:rsid w:val="00C6393C"/>
    <w:rsid w:val="00C72C0C"/>
    <w:rsid w:val="00C77BAB"/>
    <w:rsid w:val="00C86D60"/>
    <w:rsid w:val="00CA1415"/>
    <w:rsid w:val="00CA557B"/>
    <w:rsid w:val="00CA61CE"/>
    <w:rsid w:val="00CC61D6"/>
    <w:rsid w:val="00CD1968"/>
    <w:rsid w:val="00CD235B"/>
    <w:rsid w:val="00CE0937"/>
    <w:rsid w:val="00CE4745"/>
    <w:rsid w:val="00CE4E6A"/>
    <w:rsid w:val="00CF4180"/>
    <w:rsid w:val="00CF4CD1"/>
    <w:rsid w:val="00D0216C"/>
    <w:rsid w:val="00D02BD6"/>
    <w:rsid w:val="00D077EF"/>
    <w:rsid w:val="00D137BC"/>
    <w:rsid w:val="00D143F9"/>
    <w:rsid w:val="00D16F82"/>
    <w:rsid w:val="00D17545"/>
    <w:rsid w:val="00D25569"/>
    <w:rsid w:val="00D37501"/>
    <w:rsid w:val="00D375D1"/>
    <w:rsid w:val="00D44C51"/>
    <w:rsid w:val="00D61581"/>
    <w:rsid w:val="00D61CF5"/>
    <w:rsid w:val="00D63DEE"/>
    <w:rsid w:val="00D747C6"/>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62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DD332-723B-4730-A96B-90F04313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1718</Words>
  <Characters>9278</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6</cp:revision>
  <cp:lastPrinted>2022-12-29T14:50:00Z</cp:lastPrinted>
  <dcterms:created xsi:type="dcterms:W3CDTF">2023-09-21T18:28:00Z</dcterms:created>
  <dcterms:modified xsi:type="dcterms:W3CDTF">2023-11-21T13:26:00Z</dcterms:modified>
  <dc:language>pt-BR</dc:language>
</cp:coreProperties>
</file>